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5E" w:rsidRDefault="00EB615E"/>
    <w:p w:rsidR="004F1C7F" w:rsidRDefault="00774134">
      <w:r w:rsidRPr="00774134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316923</wp:posOffset>
            </wp:positionH>
            <wp:positionV relativeFrom="page">
              <wp:posOffset>374073</wp:posOffset>
            </wp:positionV>
            <wp:extent cx="7592060" cy="2175163"/>
            <wp:effectExtent l="19050" t="0" r="8890" b="0"/>
            <wp:wrapNone/>
            <wp:docPr id="6" name="Slika 6" descr="head 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 op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217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C7F" w:rsidRDefault="004F1C7F"/>
    <w:p w:rsidR="004F1C7F" w:rsidRDefault="004F1C7F"/>
    <w:p w:rsidR="004F1C7F" w:rsidRDefault="004F1C7F"/>
    <w:p w:rsidR="004F1C7F" w:rsidRDefault="004F1C7F"/>
    <w:p w:rsidR="008801D7" w:rsidRDefault="008801D7"/>
    <w:p w:rsidR="004F1C7F" w:rsidRPr="00B5273C" w:rsidRDefault="004F1C7F">
      <w:pPr>
        <w:rPr>
          <w:b/>
        </w:rPr>
      </w:pPr>
      <w:r>
        <w:t xml:space="preserve">Predmet: </w:t>
      </w:r>
      <w:r w:rsidRPr="00B5273C">
        <w:rPr>
          <w:b/>
        </w:rPr>
        <w:t>Dodatak cj</w:t>
      </w:r>
      <w:r w:rsidR="00B5273C" w:rsidRPr="00B5273C">
        <w:rPr>
          <w:b/>
        </w:rPr>
        <w:t>e</w:t>
      </w:r>
      <w:r w:rsidR="00AA069F">
        <w:rPr>
          <w:b/>
        </w:rPr>
        <w:t xml:space="preserve">niku </w:t>
      </w:r>
      <w:r w:rsidR="00AA1096">
        <w:rPr>
          <w:b/>
        </w:rPr>
        <w:t xml:space="preserve"> usluga za 2022. g</w:t>
      </w:r>
      <w:r w:rsidRPr="00B5273C">
        <w:rPr>
          <w:b/>
        </w:rPr>
        <w:t>odinu</w:t>
      </w:r>
    </w:p>
    <w:p w:rsidR="004F1C7F" w:rsidRPr="00B5273C" w:rsidRDefault="004F1C7F">
      <w:pPr>
        <w:rPr>
          <w:b/>
        </w:rPr>
      </w:pPr>
    </w:p>
    <w:p w:rsidR="004F1C7F" w:rsidRDefault="004F1C7F">
      <w:r>
        <w:t xml:space="preserve">Dodaju se slijedeći postupci u laboratoriju: </w:t>
      </w:r>
    </w:p>
    <w:p w:rsidR="00B5273C" w:rsidRPr="00B5273C" w:rsidRDefault="00B5273C">
      <w:pPr>
        <w:rPr>
          <w:b/>
        </w:rPr>
      </w:pPr>
      <w:r w:rsidRPr="00B5273C">
        <w:rPr>
          <w:b/>
        </w:rPr>
        <w:t>KKS, SE I KOAGULACIJA</w:t>
      </w:r>
      <w:r>
        <w:rPr>
          <w:b/>
        </w:rPr>
        <w:t>:</w:t>
      </w:r>
    </w:p>
    <w:p w:rsidR="004F1C7F" w:rsidRDefault="004F1C7F">
      <w:r>
        <w:t xml:space="preserve">D – </w:t>
      </w:r>
      <w:proofErr w:type="spellStart"/>
      <w:r>
        <w:t>Dimeri</w:t>
      </w:r>
      <w:proofErr w:type="spellEnd"/>
      <w:r>
        <w:t xml:space="preserve">     kn 80,00 </w:t>
      </w:r>
    </w:p>
    <w:p w:rsidR="00B5273C" w:rsidRPr="00B5273C" w:rsidRDefault="00B5273C">
      <w:pPr>
        <w:rPr>
          <w:b/>
        </w:rPr>
      </w:pPr>
      <w:r w:rsidRPr="00B5273C">
        <w:rPr>
          <w:b/>
        </w:rPr>
        <w:t>URIN I STOLICA:</w:t>
      </w:r>
    </w:p>
    <w:p w:rsidR="004F1C7F" w:rsidRDefault="004F1C7F">
      <w:r>
        <w:t>Proteini/</w:t>
      </w:r>
      <w:proofErr w:type="spellStart"/>
      <w:r>
        <w:t>kreatinin</w:t>
      </w:r>
      <w:proofErr w:type="spellEnd"/>
      <w:r>
        <w:t xml:space="preserve">   kn 40,00</w:t>
      </w:r>
    </w:p>
    <w:p w:rsidR="004F1C7F" w:rsidRDefault="004F1C7F">
      <w:r>
        <w:t>Albumini/</w:t>
      </w:r>
      <w:proofErr w:type="spellStart"/>
      <w:r>
        <w:t>Kreatinin</w:t>
      </w:r>
      <w:proofErr w:type="spellEnd"/>
      <w:r>
        <w:t xml:space="preserve">    kn 53,00</w:t>
      </w:r>
    </w:p>
    <w:p w:rsidR="00B5273C" w:rsidRDefault="00B5273C">
      <w:pPr>
        <w:pBdr>
          <w:bottom w:val="single" w:sz="12" w:space="1" w:color="auto"/>
        </w:pBdr>
      </w:pPr>
    </w:p>
    <w:p w:rsidR="00B5273C" w:rsidRDefault="00B5273C">
      <w:r>
        <w:t>Oslobođeno PDV-a prema čl.39.st.1.,</w:t>
      </w:r>
      <w:proofErr w:type="spellStart"/>
      <w:r>
        <w:t>toč.b</w:t>
      </w:r>
      <w:proofErr w:type="spellEnd"/>
      <w:r>
        <w:t>. , Zakona o PDV-u (NN 115/16).</w:t>
      </w:r>
    </w:p>
    <w:p w:rsidR="00B5273C" w:rsidRPr="00AA069F" w:rsidRDefault="00AA069F">
      <w:pPr>
        <w:rPr>
          <w:b/>
        </w:rPr>
      </w:pPr>
      <w:r w:rsidRPr="00AA069F">
        <w:rPr>
          <w:b/>
        </w:rPr>
        <w:t xml:space="preserve">Dodatak proizvoda u trgovini </w:t>
      </w:r>
      <w:proofErr w:type="spellStart"/>
      <w:r w:rsidRPr="00AA069F">
        <w:rPr>
          <w:b/>
        </w:rPr>
        <w:t>wellness</w:t>
      </w:r>
      <w:proofErr w:type="spellEnd"/>
      <w:r w:rsidRPr="00AA069F">
        <w:rPr>
          <w:b/>
        </w:rPr>
        <w:t xml:space="preserve">: </w:t>
      </w:r>
    </w:p>
    <w:p w:rsidR="00AA069F" w:rsidRDefault="00AA069F">
      <w:r>
        <w:t xml:space="preserve">Ulje za masažu 150 ml kn 45,00 </w:t>
      </w:r>
    </w:p>
    <w:p w:rsidR="00FA7707" w:rsidRDefault="00FA7707">
      <w:r>
        <w:t>PDV uključen u cijenu.</w:t>
      </w:r>
    </w:p>
    <w:p w:rsidR="00B5273C" w:rsidRDefault="00B5273C"/>
    <w:p w:rsidR="00B5273C" w:rsidRDefault="00B5273C"/>
    <w:p w:rsidR="00B5273C" w:rsidRDefault="00B5273C">
      <w:r>
        <w:t xml:space="preserve">Opatija, </w:t>
      </w:r>
      <w:r w:rsidR="00774134">
        <w:t>25.02.</w:t>
      </w:r>
      <w:r>
        <w:t xml:space="preserve"> 2022. </w:t>
      </w:r>
      <w:r>
        <w:tab/>
      </w:r>
      <w:r>
        <w:tab/>
      </w:r>
      <w:r w:rsidR="00774134">
        <w:t xml:space="preserve">   </w:t>
      </w:r>
      <w:r>
        <w:tab/>
      </w:r>
      <w:r>
        <w:tab/>
      </w:r>
      <w:r w:rsidR="00774134">
        <w:t xml:space="preserve">                        </w:t>
      </w:r>
      <w:r w:rsidRPr="00B5273C">
        <w:rPr>
          <w:b/>
        </w:rPr>
        <w:t>PREDSJEDNIK UPRAVNOG VIJEĆA</w:t>
      </w:r>
    </w:p>
    <w:p w:rsidR="00B5273C" w:rsidRPr="00B5273C" w:rsidRDefault="00B527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273C">
        <w:rPr>
          <w:b/>
        </w:rPr>
        <w:t>Ivan Vidaković,</w:t>
      </w:r>
      <w:r w:rsidR="002378F1">
        <w:rPr>
          <w:b/>
        </w:rPr>
        <w:t xml:space="preserve"> </w:t>
      </w:r>
      <w:proofErr w:type="spellStart"/>
      <w:r w:rsidRPr="00B5273C">
        <w:rPr>
          <w:b/>
        </w:rPr>
        <w:t>mag.iur</w:t>
      </w:r>
      <w:proofErr w:type="spellEnd"/>
      <w:r w:rsidRPr="00B5273C">
        <w:rPr>
          <w:b/>
        </w:rPr>
        <w:t>.</w:t>
      </w:r>
    </w:p>
    <w:sectPr w:rsidR="00B5273C" w:rsidRPr="00B5273C" w:rsidSect="00EB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C7F"/>
    <w:rsid w:val="002378F1"/>
    <w:rsid w:val="00351025"/>
    <w:rsid w:val="004F1C7F"/>
    <w:rsid w:val="00760756"/>
    <w:rsid w:val="00774134"/>
    <w:rsid w:val="007D4DC5"/>
    <w:rsid w:val="008801D7"/>
    <w:rsid w:val="008B1A8A"/>
    <w:rsid w:val="009277F8"/>
    <w:rsid w:val="00AA069F"/>
    <w:rsid w:val="00AA1096"/>
    <w:rsid w:val="00B5273C"/>
    <w:rsid w:val="00DE5667"/>
    <w:rsid w:val="00EB615E"/>
    <w:rsid w:val="00FA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smartincic</dc:creator>
  <cp:lastModifiedBy>sziganto</cp:lastModifiedBy>
  <cp:revision>8</cp:revision>
  <dcterms:created xsi:type="dcterms:W3CDTF">2022-02-17T07:36:00Z</dcterms:created>
  <dcterms:modified xsi:type="dcterms:W3CDTF">2022-02-18T09:36:00Z</dcterms:modified>
</cp:coreProperties>
</file>